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A750" w14:textId="77777777" w:rsidR="00AF1CA1" w:rsidRPr="00DB31AD" w:rsidRDefault="00AF1CA1" w:rsidP="00AF1CA1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bookmarkStart w:id="0" w:name="_Hlk214625797"/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09409862" w14:textId="77777777" w:rsidR="00AF1CA1" w:rsidRDefault="00AF1CA1" w:rsidP="00AF1CA1">
      <w:pPr>
        <w:spacing w:after="0" w:line="276" w:lineRule="auto"/>
        <w:ind w:left="4820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E22A5DF" w14:textId="77777777" w:rsidR="00AF1CA1" w:rsidRPr="00DB31AD" w:rsidRDefault="00AF1CA1" w:rsidP="00AF1CA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2420D50" w14:textId="77777777" w:rsidR="00AF1CA1" w:rsidRPr="00DB31AD" w:rsidRDefault="00AF1CA1" w:rsidP="00AF1CA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05A3D6" w14:textId="77777777" w:rsidR="00AF1CA1" w:rsidRPr="00B92C57" w:rsidRDefault="00AF1CA1" w:rsidP="00AF1CA1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26B0030" w14:textId="77777777" w:rsidR="00AF1CA1" w:rsidRPr="00284577" w:rsidRDefault="00AF1CA1" w:rsidP="00AF1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1DF31B2A" w14:textId="77777777" w:rsidR="00AF1CA1" w:rsidRDefault="00AF1CA1" w:rsidP="00AF1CA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</w:t>
      </w:r>
      <w:r>
        <w:rPr>
          <w:rFonts w:ascii="Arial" w:eastAsia="Calibri" w:hAnsi="Arial" w:cs="Arial"/>
          <w:i/>
          <w:iCs/>
        </w:rPr>
        <w:t xml:space="preserve">r. </w:t>
      </w:r>
      <w:r>
        <w:rPr>
          <w:rFonts w:ascii="Arial" w:eastAsia="Calibri" w:hAnsi="Arial" w:cs="Arial"/>
          <w:i/>
          <w:iCs/>
        </w:rPr>
        <w:br/>
      </w:r>
      <w:r w:rsidRPr="00284577">
        <w:rPr>
          <w:rFonts w:ascii="Arial" w:eastAsia="Calibri" w:hAnsi="Arial" w:cs="Arial"/>
          <w:i/>
          <w:iCs/>
        </w:rPr>
        <w:t>o zapewnieniu dostępności osobom ze szczególnymi potrzebami. W indywidualnym przypadku, jeśli organizacja nie jest w stanie, w szczególności ze względów technicznych lub prawnych, zapewnić dostępności osobie ze szczególnymi potrzebami w zakresie, o którym mowa</w:t>
      </w:r>
      <w:r>
        <w:rPr>
          <w:rFonts w:ascii="Arial" w:eastAsia="Calibri" w:hAnsi="Arial" w:cs="Arial"/>
          <w:i/>
          <w:iCs/>
        </w:rPr>
        <w:t xml:space="preserve"> w </w:t>
      </w:r>
      <w:r w:rsidRPr="00284577">
        <w:rPr>
          <w:rFonts w:ascii="Arial" w:eastAsia="Calibri" w:hAnsi="Arial" w:cs="Arial"/>
          <w:i/>
          <w:iCs/>
        </w:rPr>
        <w:t>art. 6 ustawy o dostępności, podmiot ten jest obowiązany zapewnić takiej osobie dostęp alternatywny.</w:t>
      </w:r>
    </w:p>
    <w:p w14:paraId="1265D90D" w14:textId="77777777" w:rsidR="00AF1CA1" w:rsidRPr="00921485" w:rsidRDefault="00AF1CA1" w:rsidP="00AF1CA1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921485">
        <w:rPr>
          <w:rFonts w:ascii="Arial" w:eastAsia="Times New Roman" w:hAnsi="Arial" w:cs="Arial"/>
          <w:b/>
          <w:bCs/>
          <w:lang w:eastAsia="pl-PL"/>
        </w:rPr>
        <w:t>1. Obszar dostępności architektonicznej</w:t>
      </w:r>
    </w:p>
    <w:p w14:paraId="68448370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Dotyczy </w:t>
      </w: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Nie dotyczy</w:t>
      </w:r>
    </w:p>
    <w:p w14:paraId="277356FA" w14:textId="77777777" w:rsidR="00AF1CA1" w:rsidRPr="00290474" w:rsidRDefault="00AF1CA1" w:rsidP="00AF1CA1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1.1 </w:t>
      </w:r>
      <w:r w:rsidRPr="00290474">
        <w:rPr>
          <w:rFonts w:ascii="Arial" w:hAnsi="Arial" w:cs="Arial"/>
          <w:b/>
          <w:bCs/>
        </w:rPr>
        <w:t>Wolne od barier poziomych i pionowych przestrzenie komunikacyjne</w:t>
      </w:r>
    </w:p>
    <w:p w14:paraId="0EDC6EE5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i/>
          <w:iCs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bookmarkStart w:id="1" w:name="_Hlk214625441"/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  <w:bookmarkEnd w:id="1"/>
    </w:p>
    <w:p w14:paraId="3996F1E7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1.2 </w:t>
      </w:r>
      <w:r w:rsidRPr="00921485">
        <w:rPr>
          <w:rFonts w:ascii="Arial" w:eastAsia="Times New Roman" w:hAnsi="Arial" w:cs="Arial"/>
          <w:b/>
          <w:bCs/>
          <w:lang w:eastAsia="pl-PL"/>
        </w:rPr>
        <w:t>Instalacja urządzeń lub zastosowanie rozwiązań wizualnych, dotykowych lub głosowych</w:t>
      </w:r>
    </w:p>
    <w:p w14:paraId="6ECAF2EC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7AD636ED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1.3 </w:t>
      </w:r>
      <w:r w:rsidRPr="00921485">
        <w:rPr>
          <w:rFonts w:ascii="Arial" w:eastAsia="Times New Roman" w:hAnsi="Arial" w:cs="Arial"/>
          <w:b/>
          <w:bCs/>
          <w:lang w:eastAsia="pl-PL"/>
        </w:rPr>
        <w:t>Wstęp do budynku dla osoby z psem asystującym</w:t>
      </w:r>
    </w:p>
    <w:p w14:paraId="07061138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0ECF5336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1.4 </w:t>
      </w:r>
      <w:r w:rsidRPr="00921485">
        <w:rPr>
          <w:rFonts w:ascii="Arial" w:eastAsia="Times New Roman" w:hAnsi="Arial" w:cs="Arial"/>
          <w:b/>
          <w:bCs/>
          <w:lang w:eastAsia="pl-PL"/>
        </w:rPr>
        <w:t>Możliwość ewakuacji lub uratowania osób ze szczególnymi potrzebami</w:t>
      </w:r>
    </w:p>
    <w:p w14:paraId="42B7E521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23DE0AC4" w14:textId="77777777" w:rsidR="00AF1CA1" w:rsidRPr="00921485" w:rsidRDefault="00AF1CA1" w:rsidP="00AF1CA1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921485">
        <w:rPr>
          <w:rFonts w:ascii="Arial" w:eastAsia="Times New Roman" w:hAnsi="Arial" w:cs="Arial"/>
          <w:b/>
          <w:bCs/>
          <w:lang w:eastAsia="pl-PL"/>
        </w:rPr>
        <w:t>2. Obszar dostępności cyfrowej</w:t>
      </w:r>
    </w:p>
    <w:p w14:paraId="184FCAA3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Dotyczy </w:t>
      </w: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Nie dotyczy</w:t>
      </w:r>
    </w:p>
    <w:p w14:paraId="481D82FD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2.1 </w:t>
      </w:r>
      <w:r w:rsidRPr="00921485">
        <w:rPr>
          <w:rFonts w:ascii="Arial" w:eastAsia="Times New Roman" w:hAnsi="Arial" w:cs="Arial"/>
          <w:b/>
          <w:bCs/>
          <w:lang w:eastAsia="pl-PL"/>
        </w:rPr>
        <w:t>Strona/aplikacja spełnia wymagania ustawy o dostępności cyfrowej</w:t>
      </w:r>
    </w:p>
    <w:p w14:paraId="2F371175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6EA57E68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lastRenderedPageBreak/>
        <w:t xml:space="preserve">2.2 </w:t>
      </w:r>
      <w:r w:rsidRPr="00921485">
        <w:rPr>
          <w:rFonts w:ascii="Arial" w:eastAsia="Times New Roman" w:hAnsi="Arial" w:cs="Arial"/>
          <w:b/>
          <w:bCs/>
          <w:lang w:eastAsia="pl-PL"/>
        </w:rPr>
        <w:t>Treści cyfrowe (dokumenty, filmy, publikacje) są dostępne cyfrowo</w:t>
      </w:r>
    </w:p>
    <w:p w14:paraId="5DEF51DE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412495AE" w14:textId="77777777" w:rsidR="00AF1CA1" w:rsidRPr="00921485" w:rsidRDefault="00AF1CA1" w:rsidP="00AF1CA1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921485">
        <w:rPr>
          <w:rFonts w:ascii="Arial" w:eastAsia="Times New Roman" w:hAnsi="Arial" w:cs="Arial"/>
          <w:b/>
          <w:bCs/>
          <w:lang w:eastAsia="pl-PL"/>
        </w:rPr>
        <w:t>3. Obszar dostępności informacyjno-komunikacyjnej</w:t>
      </w:r>
    </w:p>
    <w:p w14:paraId="338EFA7F" w14:textId="77777777" w:rsidR="00AF1CA1" w:rsidRPr="00290474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Dotyczy </w:t>
      </w: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Nie dotyczy</w:t>
      </w:r>
    </w:p>
    <w:p w14:paraId="0F2C9C27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3.1 </w:t>
      </w:r>
      <w:r w:rsidRPr="00921485">
        <w:rPr>
          <w:rFonts w:ascii="Arial" w:eastAsia="Times New Roman" w:hAnsi="Arial" w:cs="Arial"/>
          <w:b/>
          <w:bCs/>
          <w:lang w:eastAsia="pl-PL"/>
        </w:rPr>
        <w:t>Obsługa z wykorzystaniem środków wspierających komunikację (np. tłumacz PJM online)</w:t>
      </w:r>
    </w:p>
    <w:p w14:paraId="3D6F389E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6EDBE4EE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3.2 </w:t>
      </w:r>
      <w:r w:rsidRPr="00921485">
        <w:rPr>
          <w:rFonts w:ascii="Arial" w:eastAsia="Times New Roman" w:hAnsi="Arial" w:cs="Arial"/>
          <w:b/>
          <w:bCs/>
          <w:lang w:eastAsia="pl-PL"/>
        </w:rPr>
        <w:t>Instalacja urządzeń wspomagających słyszenie (np. pętla indukcyjna)</w:t>
      </w:r>
    </w:p>
    <w:p w14:paraId="04EA6F02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30B14C9C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3.3 </w:t>
      </w:r>
      <w:r w:rsidRPr="00921485">
        <w:rPr>
          <w:rFonts w:ascii="Arial" w:eastAsia="Times New Roman" w:hAnsi="Arial" w:cs="Arial"/>
          <w:b/>
          <w:bCs/>
          <w:lang w:eastAsia="pl-PL"/>
        </w:rPr>
        <w:t>Informacje na stronie w formie: plik odczytywalny maszynowo, PJM, tekst łatwy</w:t>
      </w:r>
    </w:p>
    <w:p w14:paraId="1CD4CEF2" w14:textId="77777777" w:rsidR="00AF1CA1" w:rsidRPr="00921485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</w:p>
    <w:p w14:paraId="2B13DE53" w14:textId="77777777" w:rsid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3.4 </w:t>
      </w:r>
      <w:r w:rsidRPr="00921485">
        <w:rPr>
          <w:rFonts w:ascii="Arial" w:eastAsia="Times New Roman" w:hAnsi="Arial" w:cs="Arial"/>
          <w:b/>
          <w:bCs/>
          <w:lang w:eastAsia="pl-PL"/>
        </w:rPr>
        <w:t>Komunikacja w sposób preferowany przez osobę ze szczególnymi potrzebami</w:t>
      </w:r>
    </w:p>
    <w:p w14:paraId="40DDADBD" w14:textId="78C88B3A" w:rsidR="0068260A" w:rsidRPr="00AF1CA1" w:rsidRDefault="00AF1CA1" w:rsidP="00AF1CA1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921485">
        <w:rPr>
          <w:rFonts w:ascii="Segoe UI Symbol" w:eastAsia="Times New Roman" w:hAnsi="Segoe UI Symbol" w:cs="Segoe UI Symbol"/>
          <w:lang w:eastAsia="pl-PL"/>
        </w:rPr>
        <w:t>☐</w:t>
      </w:r>
      <w:r w:rsidRPr="00921485">
        <w:rPr>
          <w:rFonts w:ascii="Arial" w:eastAsia="Times New Roman" w:hAnsi="Arial" w:cs="Arial"/>
          <w:lang w:eastAsia="pl-PL"/>
        </w:rPr>
        <w:t xml:space="preserve"> </w:t>
      </w:r>
      <w:r w:rsidRPr="00290474">
        <w:rPr>
          <w:rFonts w:ascii="Arial" w:eastAsia="Times New Roman" w:hAnsi="Arial" w:cs="Arial"/>
          <w:lang w:eastAsia="pl-PL"/>
        </w:rPr>
        <w:t xml:space="preserve">Tak </w:t>
      </w:r>
      <w:r w:rsidRPr="00290474">
        <w:rPr>
          <w:rFonts w:ascii="Segoe UI Symbol" w:eastAsia="Times New Roman" w:hAnsi="Segoe UI Symbol" w:cs="Segoe UI Symbol"/>
          <w:lang w:eastAsia="pl-PL"/>
        </w:rPr>
        <w:t>☐</w:t>
      </w:r>
      <w:r w:rsidRPr="00290474">
        <w:rPr>
          <w:rFonts w:ascii="Arial" w:eastAsia="Times New Roman" w:hAnsi="Arial" w:cs="Arial"/>
          <w:lang w:eastAsia="pl-PL"/>
        </w:rPr>
        <w:t xml:space="preserve"> Nie</w:t>
      </w:r>
      <w:r w:rsidRPr="00921485">
        <w:rPr>
          <w:rFonts w:ascii="Arial" w:eastAsia="Times New Roman" w:hAnsi="Arial" w:cs="Arial"/>
          <w:lang w:eastAsia="pl-PL"/>
        </w:rPr>
        <w:br/>
        <w:t xml:space="preserve">Jeśli „Nie”, sposób zapewnienia dostępu alternatywnego: </w:t>
      </w:r>
      <w:r w:rsidRPr="00290474">
        <w:rPr>
          <w:rFonts w:ascii="Arial" w:eastAsia="Times New Roman" w:hAnsi="Arial" w:cs="Arial"/>
          <w:i/>
          <w:iCs/>
          <w:lang w:eastAsia="pl-PL"/>
        </w:rPr>
        <w:t>(proszę określić)</w:t>
      </w:r>
      <w:bookmarkEnd w:id="0"/>
    </w:p>
    <w:sectPr w:rsidR="0068260A" w:rsidRPr="00AF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35"/>
    <w:rsid w:val="005E4135"/>
    <w:rsid w:val="0062017F"/>
    <w:rsid w:val="0068260A"/>
    <w:rsid w:val="007C080B"/>
    <w:rsid w:val="00A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F9EC"/>
  <w15:chartTrackingRefBased/>
  <w15:docId w15:val="{B932EC9A-E2C6-4C57-A115-64B0F95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CA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1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1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1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1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1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1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1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1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1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1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1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1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1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41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1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41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1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Bylinowski Piotr</dc:creator>
  <cp:keywords/>
  <dc:description/>
  <cp:lastModifiedBy>Bylinowski Piotr</cp:lastModifiedBy>
  <cp:revision>2</cp:revision>
  <dcterms:created xsi:type="dcterms:W3CDTF">2025-12-05T10:21:00Z</dcterms:created>
  <dcterms:modified xsi:type="dcterms:W3CDTF">2025-12-05T10:21:00Z</dcterms:modified>
</cp:coreProperties>
</file>